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6A0E" w14:textId="6169CBAD" w:rsidR="00C009BF" w:rsidRPr="001B46CC" w:rsidRDefault="001B46CC" w:rsidP="001B46CC">
      <w:pPr>
        <w:jc w:val="center"/>
        <w:rPr>
          <w:sz w:val="32"/>
          <w:szCs w:val="32"/>
        </w:rPr>
      </w:pPr>
      <w:r w:rsidRPr="001B46CC">
        <w:rPr>
          <w:sz w:val="32"/>
          <w:szCs w:val="32"/>
        </w:rPr>
        <w:t xml:space="preserve">Northside Wizards Basketball </w:t>
      </w:r>
      <w:r>
        <w:rPr>
          <w:sz w:val="32"/>
          <w:szCs w:val="32"/>
        </w:rPr>
        <w:t xml:space="preserve">Junior </w:t>
      </w:r>
      <w:r w:rsidR="00901C98" w:rsidRPr="001B46CC">
        <w:rPr>
          <w:sz w:val="32"/>
          <w:szCs w:val="32"/>
        </w:rPr>
        <w:t>Registration FAQ’s</w:t>
      </w:r>
    </w:p>
    <w:p w14:paraId="7A6017C3" w14:textId="77777777" w:rsidR="00901C98" w:rsidRDefault="00901C98"/>
    <w:p w14:paraId="5F5C0820" w14:textId="540AB0DF" w:rsidR="003802A5" w:rsidRDefault="00D315AE" w:rsidP="000D0AE0">
      <w:pPr>
        <w:ind w:left="720" w:hanging="720"/>
      </w:pPr>
      <w:r>
        <w:t>Q.</w:t>
      </w:r>
      <w:r>
        <w:tab/>
      </w:r>
      <w:r w:rsidR="00901C98">
        <w:t xml:space="preserve">What </w:t>
      </w:r>
      <w:r w:rsidR="00FC6DBE">
        <w:t xml:space="preserve">are </w:t>
      </w:r>
      <w:r w:rsidR="00901C98">
        <w:t xml:space="preserve">the </w:t>
      </w:r>
      <w:r w:rsidR="00FC6DBE">
        <w:t xml:space="preserve">age group </w:t>
      </w:r>
      <w:r w:rsidR="00901C98">
        <w:t>requirement</w:t>
      </w:r>
      <w:r w:rsidR="00FC6DBE">
        <w:t>s for junior players</w:t>
      </w:r>
      <w:r w:rsidR="00F10AD8">
        <w:t xml:space="preserve"> participat</w:t>
      </w:r>
      <w:r w:rsidR="00BE2450">
        <w:t>ing</w:t>
      </w:r>
      <w:r w:rsidR="00F10AD8">
        <w:t xml:space="preserve"> in the domestic (club) competitions</w:t>
      </w:r>
      <w:r w:rsidR="003802A5">
        <w:t>?</w:t>
      </w:r>
    </w:p>
    <w:p w14:paraId="6DC9ACEC" w14:textId="73C70DBF" w:rsidR="00901C98" w:rsidRDefault="00D315AE" w:rsidP="000D0AE0">
      <w:pPr>
        <w:ind w:left="720" w:hanging="720"/>
      </w:pPr>
      <w:r>
        <w:t>A.</w:t>
      </w:r>
      <w:r>
        <w:tab/>
      </w:r>
      <w:r w:rsidR="00F10AD8">
        <w:t xml:space="preserve">Players must play in their correct age group </w:t>
      </w:r>
      <w:proofErr w:type="spellStart"/>
      <w:r w:rsidR="00F10AD8">
        <w:t>eg</w:t>
      </w:r>
      <w:proofErr w:type="spellEnd"/>
      <w:r w:rsidR="00F10AD8">
        <w:t xml:space="preserve"> players turning </w:t>
      </w:r>
      <w:r>
        <w:t xml:space="preserve">11 in 2024 </w:t>
      </w:r>
      <w:r w:rsidR="000855EF">
        <w:t xml:space="preserve">are eligible </w:t>
      </w:r>
      <w:proofErr w:type="gramStart"/>
      <w:r w:rsidR="000855EF">
        <w:t xml:space="preserve">to </w:t>
      </w:r>
      <w:r>
        <w:t xml:space="preserve"> play</w:t>
      </w:r>
      <w:proofErr w:type="gramEnd"/>
      <w:r>
        <w:t xml:space="preserve"> in the U12 </w:t>
      </w:r>
      <w:r w:rsidR="006F1433">
        <w:t>division.</w:t>
      </w:r>
    </w:p>
    <w:p w14:paraId="582D0008" w14:textId="77777777" w:rsidR="003802A5" w:rsidRDefault="003802A5"/>
    <w:p w14:paraId="66768419" w14:textId="20DABA53" w:rsidR="003802A5" w:rsidRDefault="00D315AE" w:rsidP="003802A5">
      <w:pPr>
        <w:ind w:left="720" w:hanging="720"/>
      </w:pPr>
      <w:r>
        <w:t>Q.</w:t>
      </w:r>
      <w:r>
        <w:tab/>
      </w:r>
      <w:r w:rsidR="000D0AE0">
        <w:t xml:space="preserve">Can junior players play </w:t>
      </w:r>
      <w:r w:rsidR="00F017A4">
        <w:t xml:space="preserve">a second game </w:t>
      </w:r>
      <w:r w:rsidR="000D0AE0">
        <w:t>in a higher age group?</w:t>
      </w:r>
    </w:p>
    <w:p w14:paraId="1F67B7DE" w14:textId="1ECC2871" w:rsidR="009304B1" w:rsidRDefault="003802A5" w:rsidP="003802A5">
      <w:pPr>
        <w:ind w:left="720" w:hanging="720"/>
      </w:pPr>
      <w:r>
        <w:t>A.</w:t>
      </w:r>
      <w:r>
        <w:tab/>
        <w:t xml:space="preserve">Players who are playing in their correct age group may apply to participate in a second </w:t>
      </w:r>
      <w:r w:rsidR="0027559F">
        <w:t xml:space="preserve">junior </w:t>
      </w:r>
      <w:r>
        <w:t>age group for development purpose</w:t>
      </w:r>
      <w:r w:rsidR="00814D54">
        <w:t xml:space="preserve">s.  Players should </w:t>
      </w:r>
      <w:r w:rsidR="00A90F4D">
        <w:t xml:space="preserve">firstly </w:t>
      </w:r>
      <w:r w:rsidR="005703E5">
        <w:t>seek approval from</w:t>
      </w:r>
      <w:r w:rsidR="00814D54">
        <w:t xml:space="preserve"> their club registrar and</w:t>
      </w:r>
      <w:r w:rsidR="00CC6970">
        <w:t xml:space="preserve">, if approved by the club, </w:t>
      </w:r>
      <w:r w:rsidR="00AF7105">
        <w:t>submit a request</w:t>
      </w:r>
      <w:r w:rsidR="00CC6970">
        <w:t xml:space="preserve"> </w:t>
      </w:r>
      <w:r w:rsidR="000855EF">
        <w:t xml:space="preserve">the Northside Wizards office on the approved form </w:t>
      </w:r>
      <w:r w:rsidR="00AB04CD">
        <w:t>available</w:t>
      </w:r>
      <w:r w:rsidR="00A90F4D">
        <w:t xml:space="preserve"> </w:t>
      </w:r>
      <w:hyperlink r:id="rId7" w:history="1">
        <w:r w:rsidR="00A90F4D" w:rsidRPr="00FB4A63">
          <w:rPr>
            <w:rStyle w:val="Hyperlink"/>
          </w:rPr>
          <w:t>here</w:t>
        </w:r>
      </w:hyperlink>
    </w:p>
    <w:p w14:paraId="6E22B859" w14:textId="77777777" w:rsidR="00F017A4" w:rsidRDefault="00F017A4" w:rsidP="003802A5">
      <w:pPr>
        <w:ind w:left="720" w:hanging="720"/>
      </w:pPr>
    </w:p>
    <w:p w14:paraId="13BC2EF4" w14:textId="77777777" w:rsidR="00F017A4" w:rsidRDefault="00F017A4" w:rsidP="00F017A4">
      <w:pPr>
        <w:ind w:left="720" w:hanging="720"/>
      </w:pPr>
      <w:r>
        <w:t>Q.</w:t>
      </w:r>
      <w:r>
        <w:tab/>
        <w:t>Can players request an exemption from playing in their correct age group?</w:t>
      </w:r>
    </w:p>
    <w:p w14:paraId="356215B1" w14:textId="4386B405" w:rsidR="00F017A4" w:rsidRDefault="00F017A4" w:rsidP="00F017A4">
      <w:pPr>
        <w:ind w:left="720" w:hanging="720"/>
      </w:pPr>
      <w:r>
        <w:t>A.</w:t>
      </w:r>
      <w:r>
        <w:tab/>
        <w:t xml:space="preserve">Players may submit a request to Northside Wizards if circumstances impact on their ability to play in their correct age group.  All requests are to be submitted on the official form </w:t>
      </w:r>
      <w:r w:rsidR="00AB04CD">
        <w:t>available</w:t>
      </w:r>
      <w:r>
        <w:t xml:space="preserve"> </w:t>
      </w:r>
      <w:hyperlink r:id="rId8" w:history="1">
        <w:r w:rsidRPr="00DA3221">
          <w:rPr>
            <w:rStyle w:val="Hyperlink"/>
          </w:rPr>
          <w:t>here</w:t>
        </w:r>
      </w:hyperlink>
      <w:r>
        <w:t xml:space="preserve">  </w:t>
      </w:r>
    </w:p>
    <w:p w14:paraId="13128DCC" w14:textId="77777777" w:rsidR="009304B1" w:rsidRDefault="009304B1" w:rsidP="003802A5">
      <w:pPr>
        <w:ind w:left="720" w:hanging="720"/>
      </w:pPr>
    </w:p>
    <w:p w14:paraId="3B472536" w14:textId="4F6D5FEC" w:rsidR="009304B1" w:rsidRDefault="009304B1" w:rsidP="003802A5">
      <w:pPr>
        <w:ind w:left="720" w:hanging="720"/>
      </w:pPr>
      <w:r>
        <w:t>Q.</w:t>
      </w:r>
      <w:r>
        <w:tab/>
      </w:r>
      <w:r w:rsidR="00F017A4">
        <w:t>Can junior</w:t>
      </w:r>
      <w:r>
        <w:t xml:space="preserve"> players participat</w:t>
      </w:r>
      <w:r w:rsidR="00F017A4">
        <w:t>e</w:t>
      </w:r>
      <w:r>
        <w:t xml:space="preserve"> in senior competitions?</w:t>
      </w:r>
    </w:p>
    <w:p w14:paraId="706ACC58" w14:textId="4FC25A62" w:rsidR="00F52A6B" w:rsidRDefault="009304B1" w:rsidP="003802A5">
      <w:pPr>
        <w:ind w:left="720" w:hanging="720"/>
      </w:pPr>
      <w:r>
        <w:t>A.</w:t>
      </w:r>
      <w:r>
        <w:tab/>
        <w:t>P</w:t>
      </w:r>
      <w:r w:rsidR="00743999">
        <w:t xml:space="preserve">layers who are playing in their correct </w:t>
      </w:r>
      <w:r>
        <w:t xml:space="preserve">junior </w:t>
      </w:r>
      <w:r w:rsidR="00743999">
        <w:t xml:space="preserve">age group and wish to play </w:t>
      </w:r>
      <w:r w:rsidR="00F35568">
        <w:t>in a senior competition as a sec</w:t>
      </w:r>
      <w:r w:rsidR="00CC6E26">
        <w:t xml:space="preserve">ond game </w:t>
      </w:r>
      <w:r w:rsidR="00F35568">
        <w:t xml:space="preserve">may do so if they meet the </w:t>
      </w:r>
      <w:r w:rsidR="0027559F">
        <w:t xml:space="preserve">age </w:t>
      </w:r>
      <w:r w:rsidR="00F35568">
        <w:t>eligibility criteria</w:t>
      </w:r>
      <w:r w:rsidR="0027559F">
        <w:t xml:space="preserve"> i.e. turning 16 years in the </w:t>
      </w:r>
      <w:r w:rsidR="0042137B">
        <w:t xml:space="preserve">calendar year that the competition finals are played. </w:t>
      </w:r>
    </w:p>
    <w:p w14:paraId="34E2B940" w14:textId="77777777" w:rsidR="00E61C21" w:rsidRDefault="00E61C21" w:rsidP="003802A5">
      <w:pPr>
        <w:ind w:left="720" w:hanging="720"/>
      </w:pPr>
    </w:p>
    <w:p w14:paraId="377E678E" w14:textId="7CC6B569" w:rsidR="00E61C21" w:rsidRDefault="00E61C21" w:rsidP="003802A5">
      <w:pPr>
        <w:ind w:left="720" w:hanging="720"/>
      </w:pPr>
      <w:r>
        <w:t>Q.</w:t>
      </w:r>
      <w:r>
        <w:tab/>
        <w:t xml:space="preserve">What </w:t>
      </w:r>
      <w:r w:rsidR="0024194A">
        <w:t>are the transitional rules for female players who are turning 17 years?</w:t>
      </w:r>
    </w:p>
    <w:p w14:paraId="6C5A30A2" w14:textId="7B9BD535" w:rsidR="0024194A" w:rsidRDefault="0024194A" w:rsidP="003802A5">
      <w:pPr>
        <w:ind w:left="720" w:hanging="720"/>
      </w:pPr>
      <w:r>
        <w:t>A.</w:t>
      </w:r>
      <w:r>
        <w:tab/>
        <w:t xml:space="preserve">Female players </w:t>
      </w:r>
      <w:r w:rsidR="00D607BE">
        <w:t xml:space="preserve">who turn 17 years in the calendar year that the competition finals are played </w:t>
      </w:r>
      <w:r w:rsidR="00FB5241">
        <w:t>are eligible to play in both junior and senior competitions.  The</w:t>
      </w:r>
      <w:r w:rsidR="00727E3F">
        <w:t>se players</w:t>
      </w:r>
      <w:r w:rsidR="00FB5241">
        <w:t xml:space="preserve"> are also eligible to play </w:t>
      </w:r>
      <w:r w:rsidR="00EB3515">
        <w:t xml:space="preserve">only </w:t>
      </w:r>
      <w:r w:rsidR="00FB5241">
        <w:t xml:space="preserve">in </w:t>
      </w:r>
      <w:r w:rsidR="00EB3515">
        <w:t xml:space="preserve">the </w:t>
      </w:r>
      <w:r w:rsidR="00FB5241">
        <w:t xml:space="preserve">senior competitions </w:t>
      </w:r>
      <w:r w:rsidR="00675101">
        <w:t xml:space="preserve">without the need for an exemption.  This transitional rule is only open to female players on a trial basis </w:t>
      </w:r>
      <w:r w:rsidR="00EB3515">
        <w:t>in recognition of the lower number of female players participating in senior competitions.</w:t>
      </w:r>
    </w:p>
    <w:p w14:paraId="1350D115" w14:textId="77777777" w:rsidR="00EE74AD" w:rsidRDefault="0099459A" w:rsidP="00B36266">
      <w:pPr>
        <w:ind w:left="720" w:hanging="720"/>
      </w:pPr>
      <w:r>
        <w:t>Q.</w:t>
      </w:r>
      <w:r>
        <w:tab/>
        <w:t>What are the requirements for players who wish to be considered for selection to a Northside Wizards junior representative team?</w:t>
      </w:r>
      <w:r w:rsidR="00EE74AD">
        <w:t xml:space="preserve"> </w:t>
      </w:r>
    </w:p>
    <w:p w14:paraId="110F6EA6" w14:textId="1FCF81C5" w:rsidR="00F3354C" w:rsidRDefault="0099459A" w:rsidP="00B36266">
      <w:pPr>
        <w:ind w:left="720" w:hanging="720"/>
      </w:pPr>
      <w:r>
        <w:t>A.</w:t>
      </w:r>
      <w:r>
        <w:tab/>
        <w:t xml:space="preserve">Players must participate in Wizards domestic summer and winter seasons weekly.  This information has been included in the </w:t>
      </w:r>
      <w:r w:rsidR="00EE74AD">
        <w:t xml:space="preserve">Northside Wizards </w:t>
      </w:r>
      <w:r>
        <w:t xml:space="preserve">athlete selection policy and </w:t>
      </w:r>
      <w:r w:rsidR="00AB04CD">
        <w:t xml:space="preserve">the </w:t>
      </w:r>
      <w:r>
        <w:t xml:space="preserve">relevant </w:t>
      </w:r>
      <w:r w:rsidR="001B46CC">
        <w:t>eligibility information is provided below.</w:t>
      </w:r>
      <w:r w:rsidR="00566A0B">
        <w:t xml:space="preserve"> Players seeking exemption from playing in the domestic competition </w:t>
      </w:r>
      <w:r w:rsidR="00EA54EE">
        <w:t xml:space="preserve">should submit a request on the official form available </w:t>
      </w:r>
      <w:hyperlink r:id="rId9" w:history="1">
        <w:r w:rsidR="00EA54EE" w:rsidRPr="00EA54EE">
          <w:rPr>
            <w:rStyle w:val="Hyperlink"/>
          </w:rPr>
          <w:t>here</w:t>
        </w:r>
      </w:hyperlink>
    </w:p>
    <w:p w14:paraId="0BE25DE2" w14:textId="5FD1377A" w:rsidR="00F648EA" w:rsidRDefault="00EE74AD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250C879" wp14:editId="784A3DFA">
            <wp:simplePos x="0" y="0"/>
            <wp:positionH relativeFrom="margin">
              <wp:align>right</wp:align>
            </wp:positionH>
            <wp:positionV relativeFrom="paragraph">
              <wp:posOffset>273685</wp:posOffset>
            </wp:positionV>
            <wp:extent cx="5441950" cy="2540000"/>
            <wp:effectExtent l="0" t="0" r="6350" b="0"/>
            <wp:wrapSquare wrapText="bothSides"/>
            <wp:docPr id="1936837971" name="Picture 1" descr="A screenshot of a sports mess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37971" name="Picture 1" descr="A screenshot of a sports messag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4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98"/>
    <w:rsid w:val="000855EF"/>
    <w:rsid w:val="000D0AE0"/>
    <w:rsid w:val="001B46CC"/>
    <w:rsid w:val="001F0F2B"/>
    <w:rsid w:val="0024194A"/>
    <w:rsid w:val="0027559F"/>
    <w:rsid w:val="00371D66"/>
    <w:rsid w:val="003802A5"/>
    <w:rsid w:val="0042137B"/>
    <w:rsid w:val="00550E35"/>
    <w:rsid w:val="00566A0B"/>
    <w:rsid w:val="005703E5"/>
    <w:rsid w:val="0057422B"/>
    <w:rsid w:val="00675101"/>
    <w:rsid w:val="006F1433"/>
    <w:rsid w:val="00727E3F"/>
    <w:rsid w:val="00743999"/>
    <w:rsid w:val="00814D54"/>
    <w:rsid w:val="00821ACC"/>
    <w:rsid w:val="008E15BA"/>
    <w:rsid w:val="00901C98"/>
    <w:rsid w:val="009304B1"/>
    <w:rsid w:val="00950536"/>
    <w:rsid w:val="0099459A"/>
    <w:rsid w:val="00A90F4D"/>
    <w:rsid w:val="00AB04CD"/>
    <w:rsid w:val="00AC4033"/>
    <w:rsid w:val="00AF7105"/>
    <w:rsid w:val="00B36266"/>
    <w:rsid w:val="00B62594"/>
    <w:rsid w:val="00BE2450"/>
    <w:rsid w:val="00C009BF"/>
    <w:rsid w:val="00C55A21"/>
    <w:rsid w:val="00C6477D"/>
    <w:rsid w:val="00CC6970"/>
    <w:rsid w:val="00CC6E26"/>
    <w:rsid w:val="00D315AE"/>
    <w:rsid w:val="00D607BE"/>
    <w:rsid w:val="00DA3221"/>
    <w:rsid w:val="00E61C21"/>
    <w:rsid w:val="00EA54EE"/>
    <w:rsid w:val="00EB3515"/>
    <w:rsid w:val="00EE74AD"/>
    <w:rsid w:val="00F017A4"/>
    <w:rsid w:val="00F03B1C"/>
    <w:rsid w:val="00F10AD8"/>
    <w:rsid w:val="00F3354C"/>
    <w:rsid w:val="00F35568"/>
    <w:rsid w:val="00F52A6B"/>
    <w:rsid w:val="00F648EA"/>
    <w:rsid w:val="00FB4A63"/>
    <w:rsid w:val="00FB5241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B231"/>
  <w15:chartTrackingRefBased/>
  <w15:docId w15:val="{22637F27-A88F-4699-976E-0DC04033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C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48EA"/>
    <w:rPr>
      <w:color w:val="467886"/>
      <w:u w:val="single"/>
    </w:rPr>
  </w:style>
  <w:style w:type="paragraph" w:customStyle="1" w:styleId="xmsonormal">
    <w:name w:val="x_msonormal"/>
    <w:basedOn w:val="Normal"/>
    <w:rsid w:val="00F648EA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A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DesignPageV2.aspx?prevorigin=shell&amp;origin=NeoPortalPage&amp;subpage=design&amp;id=zjcR2OMr2UeuZQJlRjPHAgmtR0DEKM1AktNs1iuk02JUN05OOUpCVEZCUzBXTEZEUUxRUTlQUjRBNiQlQCN0PWc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Pages/DesignPageV2.aspx?prevorigin=shell&amp;origin=NeoPortalPage&amp;subpage=design&amp;id=zjcR2OMr2UeuZQJlRjPHAgmtR0DEKM1AktNs1iuk02JUMjBVM0kxQzlOTjgxSEhPQlI2UEhDQzA5TiQlQCN0PWc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A79F5.296C902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forms.office.com/Pages/DesignPageV2.aspx?prevorigin=shell&amp;origin=NeoPortalPage&amp;subpage=design&amp;id=zjcR2OMr2UeuZQJlRjPHAgmtR0DEKM1AktNs1iuk02JUMzI1VU1CTkZNSTdPTk42SEs3WUdLMk40TCQlQCN0PW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6c353-7b3e-4024-9a42-626192d4425d">
      <Terms xmlns="http://schemas.microsoft.com/office/infopath/2007/PartnerControls"/>
    </lcf76f155ced4ddcb4097134ff3c332f>
    <TaxCatchAll xmlns="6dae76dc-70cb-4c1f-9013-ad3d63261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8B0FD344E5048ACB6E23E063793AF" ma:contentTypeVersion="18" ma:contentTypeDescription="Create a new document." ma:contentTypeScope="" ma:versionID="2d7e29f2f1fb9c232a868a1561f10b58">
  <xsd:schema xmlns:xsd="http://www.w3.org/2001/XMLSchema" xmlns:xs="http://www.w3.org/2001/XMLSchema" xmlns:p="http://schemas.microsoft.com/office/2006/metadata/properties" xmlns:ns2="ced6c353-7b3e-4024-9a42-626192d4425d" xmlns:ns3="6dae76dc-70cb-4c1f-9013-ad3d63261fe8" targetNamespace="http://schemas.microsoft.com/office/2006/metadata/properties" ma:root="true" ma:fieldsID="b965b7a493accce8f5f23ad228377a91" ns2:_="" ns3:_="">
    <xsd:import namespace="ced6c353-7b3e-4024-9a42-626192d4425d"/>
    <xsd:import namespace="6dae76dc-70cb-4c1f-9013-ad3d63261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c353-7b3e-4024-9a42-626192d44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f39103-3bc8-4a3e-9d2d-8d3e25a05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76dc-70cb-4c1f-9013-ad3d63261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f29744-2bd2-41a9-b038-50e7e8f90948}" ma:internalName="TaxCatchAll" ma:showField="CatchAllData" ma:web="6dae76dc-70cb-4c1f-9013-ad3d63261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71089-6176-46F2-ADDC-B01542920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58DC5-CA97-4D84-978B-E90E89F38544}">
  <ds:schemaRefs>
    <ds:schemaRef ds:uri="http://www.w3.org/XML/1998/namespace"/>
    <ds:schemaRef ds:uri="6dae76dc-70cb-4c1f-9013-ad3d63261fe8"/>
    <ds:schemaRef ds:uri="ced6c353-7b3e-4024-9a42-626192d4425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CF8BA0-F68C-4AE9-8580-06EE34C25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6c353-7b3e-4024-9a42-626192d4425d"/>
    <ds:schemaRef ds:uri="6dae76dc-70cb-4c1f-9013-ad3d63261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Roberts</dc:creator>
  <cp:keywords/>
  <dc:description/>
  <cp:lastModifiedBy>Cathie Roberts</cp:lastModifiedBy>
  <cp:revision>2</cp:revision>
  <dcterms:created xsi:type="dcterms:W3CDTF">2024-04-22T23:26:00Z</dcterms:created>
  <dcterms:modified xsi:type="dcterms:W3CDTF">2024-04-22T23:26:00Z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0x0101009668B0FD344E5048ACB6E23E063793AF</vt:lpwstr>
  </property>
  <property fmtid="{D5CDD505-2E9C-101B-9397-08002B2CF9AE}" pid="3" name="MediaServiceImageTags">
    <vt:lpwstr/>
  </property>
</Properties>
</file>